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AAB" w:rsidRDefault="00F77C80">
      <w:r>
        <w:t>Test Doc</w:t>
      </w:r>
      <w:bookmarkStart w:id="0" w:name="_GoBack"/>
      <w:bookmarkEnd w:id="0"/>
    </w:p>
    <w:sectPr w:rsidR="00051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80"/>
    <w:rsid w:val="00100B05"/>
    <w:rsid w:val="00A60C67"/>
    <w:rsid w:val="00F7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AA980-33EE-47B2-9D99-C58EA708F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Bram Tanghe</dc:creator>
  <cp:keywords/>
  <dc:description/>
  <cp:lastModifiedBy>Bram Tanghe</cp:lastModifiedBy>
  <cp:revision>1</cp:revision>
  <dcterms:created xsi:type="dcterms:W3CDTF">2015-12-14T08:48:00Z</dcterms:created>
  <dcterms:modified xsi:type="dcterms:W3CDTF">2015-12-14T08:49:00Z</dcterms:modified>
</cp:coreProperties>
</file>